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65AF7" w14:textId="617F6EFC" w:rsidR="00656FB4" w:rsidRPr="00656FB4" w:rsidRDefault="00656FB4" w:rsidP="00656FB4">
      <w:pPr>
        <w:pStyle w:val="Default"/>
        <w:jc w:val="center"/>
        <w:rPr>
          <w:rFonts w:ascii="Tahoma" w:hAnsi="Tahoma" w:cs="Tahoma"/>
          <w:b/>
          <w:sz w:val="72"/>
          <w:szCs w:val="72"/>
        </w:rPr>
      </w:pPr>
      <w:r w:rsidRPr="00656FB4">
        <w:rPr>
          <w:rFonts w:ascii="Tahoma" w:hAnsi="Tahoma" w:cs="Tahoma"/>
          <w:b/>
          <w:sz w:val="72"/>
          <w:szCs w:val="72"/>
        </w:rPr>
        <w:t>Job Vacancy</w:t>
      </w:r>
    </w:p>
    <w:p w14:paraId="51831198" w14:textId="77777777" w:rsidR="00656FB4" w:rsidRDefault="00656FB4" w:rsidP="004E6027">
      <w:pPr>
        <w:pStyle w:val="Default"/>
        <w:rPr>
          <w:rFonts w:ascii="Tahoma" w:hAnsi="Tahoma" w:cs="Tahoma"/>
          <w:b/>
          <w:sz w:val="22"/>
          <w:szCs w:val="22"/>
        </w:rPr>
      </w:pPr>
    </w:p>
    <w:p w14:paraId="0DCCABE0" w14:textId="6F5CADC3" w:rsidR="00656FB4" w:rsidRPr="00656FB4" w:rsidRDefault="00656FB4" w:rsidP="004E6027">
      <w:pPr>
        <w:pStyle w:val="Default"/>
        <w:rPr>
          <w:rFonts w:ascii="Tahoma" w:hAnsi="Tahoma" w:cs="Tahoma"/>
          <w:sz w:val="22"/>
          <w:szCs w:val="22"/>
        </w:rPr>
      </w:pPr>
      <w:r>
        <w:rPr>
          <w:rFonts w:ascii="Tahoma" w:hAnsi="Tahoma" w:cs="Tahoma"/>
          <w:b/>
          <w:sz w:val="22"/>
          <w:szCs w:val="22"/>
        </w:rPr>
        <w:t xml:space="preserve">Position Title:  </w:t>
      </w:r>
      <w:r w:rsidRPr="00656FB4">
        <w:rPr>
          <w:rFonts w:ascii="Tahoma" w:hAnsi="Tahoma" w:cs="Tahoma"/>
          <w:sz w:val="22"/>
          <w:szCs w:val="22"/>
        </w:rPr>
        <w:t>PSR Direct Care Technician</w:t>
      </w:r>
    </w:p>
    <w:p w14:paraId="6066D873" w14:textId="77777777" w:rsidR="00656FB4" w:rsidRDefault="00656FB4" w:rsidP="004E6027">
      <w:pPr>
        <w:pStyle w:val="Default"/>
        <w:rPr>
          <w:rFonts w:ascii="Tahoma" w:hAnsi="Tahoma" w:cs="Tahoma"/>
          <w:b/>
          <w:sz w:val="22"/>
          <w:szCs w:val="22"/>
        </w:rPr>
      </w:pPr>
    </w:p>
    <w:p w14:paraId="7D8F1713" w14:textId="385A75BD" w:rsidR="00656FB4" w:rsidRDefault="00656FB4" w:rsidP="004E6027">
      <w:pPr>
        <w:pStyle w:val="Default"/>
        <w:rPr>
          <w:rFonts w:ascii="Tahoma" w:hAnsi="Tahoma" w:cs="Tahoma"/>
          <w:b/>
          <w:sz w:val="22"/>
          <w:szCs w:val="22"/>
        </w:rPr>
      </w:pPr>
      <w:r>
        <w:rPr>
          <w:rFonts w:ascii="Tahoma" w:hAnsi="Tahoma" w:cs="Tahoma"/>
          <w:b/>
          <w:sz w:val="22"/>
          <w:szCs w:val="22"/>
        </w:rPr>
        <w:t xml:space="preserve">Position Available Date:  </w:t>
      </w:r>
      <w:r w:rsidRPr="00656FB4">
        <w:rPr>
          <w:rFonts w:ascii="Tahoma" w:hAnsi="Tahoma" w:cs="Tahoma"/>
          <w:sz w:val="22"/>
          <w:szCs w:val="22"/>
        </w:rPr>
        <w:t>Immediately</w:t>
      </w:r>
    </w:p>
    <w:p w14:paraId="2A295AE8" w14:textId="77777777" w:rsidR="00656FB4" w:rsidRDefault="00656FB4" w:rsidP="004E6027">
      <w:pPr>
        <w:pStyle w:val="Default"/>
        <w:rPr>
          <w:rFonts w:ascii="Tahoma" w:hAnsi="Tahoma" w:cs="Tahoma"/>
          <w:b/>
          <w:sz w:val="22"/>
          <w:szCs w:val="22"/>
        </w:rPr>
      </w:pPr>
    </w:p>
    <w:p w14:paraId="6FDC8F83" w14:textId="7575256A" w:rsidR="007851F3" w:rsidRDefault="007851F3" w:rsidP="004E6027">
      <w:pPr>
        <w:pStyle w:val="Default"/>
        <w:rPr>
          <w:rFonts w:ascii="Tahoma" w:hAnsi="Tahoma" w:cs="Tahoma"/>
          <w:sz w:val="22"/>
          <w:szCs w:val="22"/>
        </w:rPr>
      </w:pPr>
      <w:r w:rsidRPr="007851F3">
        <w:rPr>
          <w:rFonts w:ascii="Tahoma" w:hAnsi="Tahoma" w:cs="Tahoma"/>
          <w:b/>
          <w:sz w:val="22"/>
          <w:szCs w:val="22"/>
        </w:rPr>
        <w:t>Position Location:</w:t>
      </w:r>
      <w:r>
        <w:rPr>
          <w:rFonts w:ascii="Tahoma" w:hAnsi="Tahoma" w:cs="Tahoma"/>
          <w:sz w:val="22"/>
          <w:szCs w:val="22"/>
        </w:rPr>
        <w:t xml:space="preserve">  New Horizons PSR, 247 Commercial Court, NE, Lenoir, NC  28645</w:t>
      </w:r>
    </w:p>
    <w:p w14:paraId="7D507E2B" w14:textId="14053880" w:rsidR="00656FB4" w:rsidRDefault="00656FB4" w:rsidP="004E6027">
      <w:pPr>
        <w:pStyle w:val="Default"/>
        <w:rPr>
          <w:rFonts w:ascii="Tahoma" w:hAnsi="Tahoma" w:cs="Tahoma"/>
          <w:sz w:val="22"/>
          <w:szCs w:val="22"/>
        </w:rPr>
      </w:pPr>
    </w:p>
    <w:p w14:paraId="27554A29" w14:textId="4317F741" w:rsidR="00656FB4" w:rsidRDefault="00656FB4" w:rsidP="004E6027">
      <w:pPr>
        <w:pStyle w:val="Default"/>
        <w:rPr>
          <w:rFonts w:ascii="Tahoma" w:hAnsi="Tahoma" w:cs="Tahoma"/>
          <w:sz w:val="22"/>
          <w:szCs w:val="22"/>
        </w:rPr>
      </w:pPr>
      <w:r w:rsidRPr="00656FB4">
        <w:rPr>
          <w:rFonts w:ascii="Tahoma" w:hAnsi="Tahoma" w:cs="Tahoma"/>
          <w:b/>
          <w:sz w:val="22"/>
          <w:szCs w:val="22"/>
        </w:rPr>
        <w:t>Position Status:</w:t>
      </w:r>
      <w:r>
        <w:rPr>
          <w:rFonts w:ascii="Tahoma" w:hAnsi="Tahoma" w:cs="Tahoma"/>
          <w:sz w:val="22"/>
          <w:szCs w:val="22"/>
        </w:rPr>
        <w:t xml:space="preserve">  Part-Time (16 – 24 Hours/Week)</w:t>
      </w:r>
    </w:p>
    <w:p w14:paraId="14786E5D" w14:textId="6B2EA0AD" w:rsidR="007851F3" w:rsidRDefault="007851F3" w:rsidP="004E6027">
      <w:pPr>
        <w:pStyle w:val="Default"/>
        <w:rPr>
          <w:rFonts w:ascii="Tahoma" w:hAnsi="Tahoma" w:cs="Tahoma"/>
          <w:sz w:val="22"/>
          <w:szCs w:val="22"/>
        </w:rPr>
      </w:pPr>
    </w:p>
    <w:p w14:paraId="76D70435" w14:textId="3752AC7C" w:rsidR="007851F3" w:rsidRDefault="00656FB4" w:rsidP="004E6027">
      <w:pPr>
        <w:pStyle w:val="Default"/>
        <w:rPr>
          <w:rFonts w:ascii="Tahoma" w:hAnsi="Tahoma" w:cs="Tahoma"/>
          <w:sz w:val="22"/>
          <w:szCs w:val="22"/>
        </w:rPr>
      </w:pPr>
      <w:r w:rsidRPr="00656FB4">
        <w:rPr>
          <w:rFonts w:ascii="Tahoma" w:hAnsi="Tahoma" w:cs="Tahoma"/>
          <w:b/>
          <w:sz w:val="22"/>
          <w:szCs w:val="22"/>
        </w:rPr>
        <w:t>Position Hours:</w:t>
      </w:r>
      <w:r>
        <w:rPr>
          <w:rFonts w:ascii="Tahoma" w:hAnsi="Tahoma" w:cs="Tahoma"/>
          <w:sz w:val="22"/>
          <w:szCs w:val="22"/>
        </w:rPr>
        <w:t xml:space="preserve">  </w:t>
      </w:r>
      <w:r>
        <w:rPr>
          <w:rFonts w:ascii="Tahoma" w:hAnsi="Tahoma" w:cs="Tahoma"/>
          <w:sz w:val="22"/>
          <w:szCs w:val="22"/>
        </w:rPr>
        <w:t>Monday</w:t>
      </w:r>
      <w:r>
        <w:rPr>
          <w:rFonts w:ascii="Tahoma" w:hAnsi="Tahoma" w:cs="Tahoma"/>
          <w:sz w:val="22"/>
          <w:szCs w:val="22"/>
        </w:rPr>
        <w:t>, Tuesday &amp; Friday – 8 am – 4 pm</w:t>
      </w:r>
    </w:p>
    <w:p w14:paraId="1A594D31" w14:textId="6EF31608" w:rsidR="00656FB4" w:rsidRDefault="00656FB4" w:rsidP="004E6027">
      <w:pPr>
        <w:pStyle w:val="Default"/>
        <w:rPr>
          <w:rFonts w:ascii="Tahoma" w:hAnsi="Tahoma" w:cs="Tahoma"/>
          <w:sz w:val="22"/>
          <w:szCs w:val="22"/>
        </w:rPr>
      </w:pPr>
    </w:p>
    <w:p w14:paraId="7EA12AD0" w14:textId="1E79535B" w:rsidR="00656FB4" w:rsidRDefault="00656FB4" w:rsidP="004E6027">
      <w:pPr>
        <w:pStyle w:val="Default"/>
        <w:rPr>
          <w:rFonts w:ascii="Tahoma" w:hAnsi="Tahoma" w:cs="Tahoma"/>
          <w:sz w:val="22"/>
          <w:szCs w:val="22"/>
        </w:rPr>
      </w:pPr>
      <w:r w:rsidRPr="00656FB4">
        <w:rPr>
          <w:rFonts w:ascii="Tahoma" w:hAnsi="Tahoma" w:cs="Tahoma"/>
          <w:b/>
          <w:sz w:val="22"/>
          <w:szCs w:val="22"/>
        </w:rPr>
        <w:t>Rate of Pay</w:t>
      </w:r>
      <w:r>
        <w:rPr>
          <w:rFonts w:ascii="Tahoma" w:hAnsi="Tahoma" w:cs="Tahoma"/>
          <w:sz w:val="22"/>
          <w:szCs w:val="22"/>
        </w:rPr>
        <w:t xml:space="preserve"> - $10/Hr.</w:t>
      </w:r>
    </w:p>
    <w:p w14:paraId="2F7F85DA" w14:textId="4A3ED416" w:rsidR="00656FB4" w:rsidRDefault="00656FB4" w:rsidP="004E6027">
      <w:pPr>
        <w:pStyle w:val="Default"/>
        <w:rPr>
          <w:rFonts w:ascii="Tahoma" w:hAnsi="Tahoma" w:cs="Tahoma"/>
          <w:sz w:val="22"/>
          <w:szCs w:val="22"/>
        </w:rPr>
      </w:pPr>
    </w:p>
    <w:p w14:paraId="675B2C4D" w14:textId="7E5BCBBB" w:rsidR="00656FB4" w:rsidRDefault="00656FB4" w:rsidP="004E6027">
      <w:pPr>
        <w:pStyle w:val="Default"/>
        <w:rPr>
          <w:rFonts w:ascii="Tahoma" w:hAnsi="Tahoma" w:cs="Tahoma"/>
          <w:sz w:val="22"/>
          <w:szCs w:val="22"/>
        </w:rPr>
      </w:pPr>
      <w:r w:rsidRPr="00656FB4">
        <w:rPr>
          <w:rFonts w:ascii="Tahoma" w:hAnsi="Tahoma" w:cs="Tahoma"/>
          <w:b/>
          <w:sz w:val="22"/>
          <w:szCs w:val="22"/>
        </w:rPr>
        <w:t>Reports to:</w:t>
      </w:r>
      <w:r>
        <w:rPr>
          <w:rFonts w:ascii="Tahoma" w:hAnsi="Tahoma" w:cs="Tahoma"/>
          <w:sz w:val="22"/>
          <w:szCs w:val="22"/>
        </w:rPr>
        <w:t xml:space="preserve">  Charles Bennett, QP, PSR Manager</w:t>
      </w:r>
    </w:p>
    <w:p w14:paraId="26C81739" w14:textId="77777777" w:rsidR="007851F3" w:rsidRDefault="007851F3" w:rsidP="004E6027">
      <w:pPr>
        <w:pStyle w:val="Default"/>
        <w:rPr>
          <w:rFonts w:ascii="Tahoma" w:hAnsi="Tahoma" w:cs="Tahoma"/>
          <w:sz w:val="22"/>
          <w:szCs w:val="22"/>
        </w:rPr>
      </w:pPr>
    </w:p>
    <w:p w14:paraId="2892632F" w14:textId="7451A6A8" w:rsidR="004E6027" w:rsidRPr="00D8482E" w:rsidRDefault="004E6027" w:rsidP="004E6027">
      <w:pPr>
        <w:pStyle w:val="Default"/>
        <w:rPr>
          <w:rFonts w:ascii="Tahoma" w:hAnsi="Tahoma" w:cs="Tahoma"/>
          <w:sz w:val="22"/>
          <w:szCs w:val="22"/>
        </w:rPr>
      </w:pPr>
      <w:r w:rsidRPr="00D8482E">
        <w:rPr>
          <w:rFonts w:ascii="Tahoma" w:hAnsi="Tahoma" w:cs="Tahoma"/>
          <w:sz w:val="22"/>
          <w:szCs w:val="22"/>
        </w:rPr>
        <w:t xml:space="preserve">A Psychosocial Rehabilitation (PSR) service is designed to help adults with psychiatric disabilities increase their functioning so that they can be successful and satisfied in the environments of their choice with the least amount of ongoing professional intervention. PSR focuses on skill and resource development related to life in the community and to increasing the participant’s ability to live as independently as possible, to manage their illness and their lives with as little professional intervention as possible, and to participate in community opportunities related to functional, social, educational and vocational goals. </w:t>
      </w:r>
    </w:p>
    <w:p w14:paraId="12F3D04D" w14:textId="77777777" w:rsidR="004E6027" w:rsidRPr="00D8482E" w:rsidRDefault="004E6027" w:rsidP="004E6027">
      <w:pPr>
        <w:pStyle w:val="Default"/>
        <w:rPr>
          <w:rFonts w:ascii="Tahoma" w:hAnsi="Tahoma" w:cs="Tahoma"/>
          <w:sz w:val="22"/>
          <w:szCs w:val="22"/>
        </w:rPr>
      </w:pPr>
    </w:p>
    <w:p w14:paraId="2E8AE5BA" w14:textId="42934686" w:rsidR="004E6027" w:rsidRPr="00D8482E" w:rsidRDefault="004E6027" w:rsidP="004E6027">
      <w:pPr>
        <w:pStyle w:val="Default"/>
        <w:rPr>
          <w:rFonts w:ascii="Tahoma" w:hAnsi="Tahoma" w:cs="Tahoma"/>
          <w:sz w:val="22"/>
          <w:szCs w:val="22"/>
        </w:rPr>
      </w:pPr>
      <w:r w:rsidRPr="00D8482E">
        <w:rPr>
          <w:rFonts w:ascii="Tahoma" w:hAnsi="Tahoma" w:cs="Tahoma"/>
          <w:sz w:val="22"/>
          <w:szCs w:val="22"/>
        </w:rPr>
        <w:t>The service is based on the principles of recovery, including equipping c</w:t>
      </w:r>
      <w:r>
        <w:rPr>
          <w:rFonts w:ascii="Tahoma" w:hAnsi="Tahoma" w:cs="Tahoma"/>
          <w:sz w:val="22"/>
          <w:szCs w:val="22"/>
        </w:rPr>
        <w:t>lient</w:t>
      </w:r>
      <w:r w:rsidRPr="00D8482E">
        <w:rPr>
          <w:rFonts w:ascii="Tahoma" w:hAnsi="Tahoma" w:cs="Tahoma"/>
          <w:sz w:val="22"/>
          <w:szCs w:val="22"/>
        </w:rPr>
        <w:t xml:space="preserve">s with skills, emphasizing self-determination, using natural and community supports, providing individualized intervention, emphasizing employment, emphasizing the “here and now”, providing early intervention, providing a caring environment, practicing dignity and respect, promoting consumer choice and involvement in the process, emphasizing functioning and support in real world environments, and allowing time for interventions to have an effect over the long term. </w:t>
      </w:r>
    </w:p>
    <w:p w14:paraId="219BDC8D" w14:textId="77777777" w:rsidR="004E6027" w:rsidRPr="00D8482E" w:rsidRDefault="004E6027" w:rsidP="004E6027">
      <w:pPr>
        <w:pStyle w:val="Default"/>
        <w:rPr>
          <w:rFonts w:ascii="Tahoma" w:hAnsi="Tahoma" w:cs="Tahoma"/>
          <w:sz w:val="22"/>
          <w:szCs w:val="22"/>
        </w:rPr>
      </w:pPr>
    </w:p>
    <w:p w14:paraId="7368C7BD" w14:textId="3377FD52" w:rsidR="004E6027" w:rsidRPr="00D8482E" w:rsidRDefault="004E6027" w:rsidP="004E6027">
      <w:pPr>
        <w:pStyle w:val="Default"/>
        <w:rPr>
          <w:rFonts w:ascii="Tahoma" w:hAnsi="Tahoma" w:cs="Tahoma"/>
          <w:sz w:val="22"/>
          <w:szCs w:val="22"/>
        </w:rPr>
      </w:pPr>
      <w:r w:rsidRPr="00D8482E">
        <w:rPr>
          <w:rFonts w:ascii="Tahoma" w:hAnsi="Tahoma" w:cs="Tahoma"/>
          <w:sz w:val="22"/>
          <w:szCs w:val="22"/>
        </w:rPr>
        <w:t xml:space="preserve">There </w:t>
      </w:r>
      <w:r w:rsidR="005C22AE">
        <w:rPr>
          <w:rFonts w:ascii="Tahoma" w:hAnsi="Tahoma" w:cs="Tahoma"/>
          <w:sz w:val="22"/>
          <w:szCs w:val="22"/>
        </w:rPr>
        <w:t>is</w:t>
      </w:r>
      <w:r w:rsidRPr="00D8482E">
        <w:rPr>
          <w:rFonts w:ascii="Tahoma" w:hAnsi="Tahoma" w:cs="Tahoma"/>
          <w:sz w:val="22"/>
          <w:szCs w:val="22"/>
        </w:rPr>
        <w:t xml:space="preserve"> a supportive, therapeutic relationship between the </w:t>
      </w:r>
      <w:r>
        <w:rPr>
          <w:rFonts w:ascii="Tahoma" w:hAnsi="Tahoma" w:cs="Tahoma"/>
          <w:sz w:val="22"/>
          <w:szCs w:val="22"/>
        </w:rPr>
        <w:t>staff</w:t>
      </w:r>
      <w:r w:rsidR="007851F3">
        <w:rPr>
          <w:rFonts w:ascii="Tahoma" w:hAnsi="Tahoma" w:cs="Tahoma"/>
          <w:sz w:val="22"/>
          <w:szCs w:val="22"/>
        </w:rPr>
        <w:t xml:space="preserve"> and</w:t>
      </w:r>
      <w:r w:rsidRPr="00D8482E">
        <w:rPr>
          <w:rFonts w:ascii="Tahoma" w:hAnsi="Tahoma" w:cs="Tahoma"/>
          <w:sz w:val="22"/>
          <w:szCs w:val="22"/>
        </w:rPr>
        <w:t xml:space="preserve"> </w:t>
      </w:r>
      <w:r>
        <w:rPr>
          <w:rFonts w:ascii="Tahoma" w:hAnsi="Tahoma" w:cs="Tahoma"/>
          <w:sz w:val="22"/>
          <w:szCs w:val="22"/>
        </w:rPr>
        <w:t>client</w:t>
      </w:r>
      <w:r w:rsidRPr="00D8482E">
        <w:rPr>
          <w:rFonts w:ascii="Tahoma" w:hAnsi="Tahoma" w:cs="Tahoma"/>
          <w:sz w:val="22"/>
          <w:szCs w:val="22"/>
        </w:rPr>
        <w:t>, which addresses and/or implements interventions outlined in the Person</w:t>
      </w:r>
      <w:r>
        <w:rPr>
          <w:rFonts w:ascii="Tahoma" w:hAnsi="Tahoma" w:cs="Tahoma"/>
          <w:sz w:val="22"/>
          <w:szCs w:val="22"/>
        </w:rPr>
        <w:t>-</w:t>
      </w:r>
      <w:r w:rsidRPr="00D8482E">
        <w:rPr>
          <w:rFonts w:ascii="Tahoma" w:hAnsi="Tahoma" w:cs="Tahoma"/>
          <w:sz w:val="22"/>
          <w:szCs w:val="22"/>
        </w:rPr>
        <w:t xml:space="preserve">Centered Plan in any of the following skills development, educational, and pre-vocational activities: </w:t>
      </w:r>
    </w:p>
    <w:p w14:paraId="15C3988C" w14:textId="77777777" w:rsidR="004E6027" w:rsidRPr="00D8482E" w:rsidRDefault="004E6027" w:rsidP="004E6027">
      <w:pPr>
        <w:pStyle w:val="Default"/>
        <w:rPr>
          <w:rFonts w:ascii="Tahoma" w:hAnsi="Tahoma" w:cs="Tahoma"/>
          <w:sz w:val="22"/>
          <w:szCs w:val="22"/>
        </w:rPr>
      </w:pPr>
    </w:p>
    <w:p w14:paraId="0BBFE225" w14:textId="06C16748" w:rsidR="004E6027" w:rsidRPr="00D8482E" w:rsidRDefault="004E6027" w:rsidP="004E6027">
      <w:pPr>
        <w:pStyle w:val="Default"/>
        <w:numPr>
          <w:ilvl w:val="0"/>
          <w:numId w:val="1"/>
        </w:numPr>
        <w:rPr>
          <w:rFonts w:ascii="Tahoma" w:hAnsi="Tahoma" w:cs="Tahoma"/>
          <w:sz w:val="22"/>
          <w:szCs w:val="22"/>
        </w:rPr>
      </w:pPr>
      <w:r w:rsidRPr="00D8482E">
        <w:rPr>
          <w:rFonts w:ascii="Tahoma" w:hAnsi="Tahoma" w:cs="Tahoma"/>
          <w:sz w:val="22"/>
          <w:szCs w:val="22"/>
        </w:rPr>
        <w:t xml:space="preserve">community living, such as housekeeping, shopping, cooking, use of transportation facilities, money management; </w:t>
      </w:r>
    </w:p>
    <w:p w14:paraId="5B534A28" w14:textId="2956E2D8" w:rsidR="004E6027" w:rsidRPr="00D8482E" w:rsidRDefault="004E6027" w:rsidP="004E6027">
      <w:pPr>
        <w:pStyle w:val="Default"/>
        <w:numPr>
          <w:ilvl w:val="0"/>
          <w:numId w:val="1"/>
        </w:numPr>
        <w:rPr>
          <w:rFonts w:ascii="Tahoma" w:hAnsi="Tahoma" w:cs="Tahoma"/>
          <w:sz w:val="22"/>
          <w:szCs w:val="22"/>
        </w:rPr>
      </w:pPr>
      <w:r w:rsidRPr="00D8482E">
        <w:rPr>
          <w:rFonts w:ascii="Tahoma" w:hAnsi="Tahoma" w:cs="Tahoma"/>
          <w:sz w:val="22"/>
          <w:szCs w:val="22"/>
        </w:rPr>
        <w:t xml:space="preserve">personal care such as health care, medication self-management, grooming; </w:t>
      </w:r>
    </w:p>
    <w:p w14:paraId="2550BA86" w14:textId="05495336" w:rsidR="004E6027" w:rsidRPr="00D8482E" w:rsidRDefault="004E6027" w:rsidP="004E6027">
      <w:pPr>
        <w:pStyle w:val="Default"/>
        <w:numPr>
          <w:ilvl w:val="0"/>
          <w:numId w:val="1"/>
        </w:numPr>
        <w:rPr>
          <w:rFonts w:ascii="Tahoma" w:hAnsi="Tahoma" w:cs="Tahoma"/>
          <w:sz w:val="22"/>
          <w:szCs w:val="22"/>
        </w:rPr>
      </w:pPr>
      <w:r w:rsidRPr="00D8482E">
        <w:rPr>
          <w:rFonts w:ascii="Tahoma" w:hAnsi="Tahoma" w:cs="Tahoma"/>
          <w:sz w:val="22"/>
          <w:szCs w:val="22"/>
        </w:rPr>
        <w:t xml:space="preserve">social relationships; </w:t>
      </w:r>
    </w:p>
    <w:p w14:paraId="25105FED" w14:textId="6909F0D1" w:rsidR="004E6027" w:rsidRPr="00D8482E" w:rsidRDefault="004E6027" w:rsidP="004E6027">
      <w:pPr>
        <w:pStyle w:val="Default"/>
        <w:numPr>
          <w:ilvl w:val="0"/>
          <w:numId w:val="1"/>
        </w:numPr>
        <w:rPr>
          <w:rFonts w:ascii="Tahoma" w:hAnsi="Tahoma" w:cs="Tahoma"/>
          <w:sz w:val="22"/>
          <w:szCs w:val="22"/>
        </w:rPr>
      </w:pPr>
      <w:r w:rsidRPr="00D8482E">
        <w:rPr>
          <w:rFonts w:ascii="Tahoma" w:hAnsi="Tahoma" w:cs="Tahoma"/>
          <w:sz w:val="22"/>
          <w:szCs w:val="22"/>
        </w:rPr>
        <w:t xml:space="preserve">use of leisure time </w:t>
      </w:r>
    </w:p>
    <w:p w14:paraId="003CD840" w14:textId="3D687697" w:rsidR="004E6027" w:rsidRPr="00D8482E" w:rsidRDefault="004E6027" w:rsidP="004E6027">
      <w:pPr>
        <w:pStyle w:val="Default"/>
        <w:numPr>
          <w:ilvl w:val="0"/>
          <w:numId w:val="1"/>
        </w:numPr>
        <w:tabs>
          <w:tab w:val="left" w:pos="270"/>
        </w:tabs>
        <w:rPr>
          <w:rFonts w:ascii="Tahoma" w:hAnsi="Tahoma" w:cs="Tahoma"/>
          <w:sz w:val="22"/>
          <w:szCs w:val="22"/>
        </w:rPr>
      </w:pPr>
      <w:r w:rsidRPr="00D8482E">
        <w:rPr>
          <w:rFonts w:ascii="Tahoma" w:hAnsi="Tahoma" w:cs="Tahoma"/>
          <w:sz w:val="22"/>
          <w:szCs w:val="22"/>
        </w:rPr>
        <w:t xml:space="preserve">educational activities which include assisting the client in securing needed education services such as adult basic education and special interest courses; and </w:t>
      </w:r>
    </w:p>
    <w:p w14:paraId="3940B7DD" w14:textId="6B9A5193" w:rsidR="004E6027" w:rsidRPr="00D8482E" w:rsidRDefault="004E6027" w:rsidP="004E6027">
      <w:pPr>
        <w:pStyle w:val="Default"/>
        <w:numPr>
          <w:ilvl w:val="0"/>
          <w:numId w:val="1"/>
        </w:numPr>
        <w:tabs>
          <w:tab w:val="left" w:pos="270"/>
        </w:tabs>
        <w:rPr>
          <w:rFonts w:ascii="Tahoma" w:hAnsi="Tahoma" w:cs="Tahoma"/>
          <w:sz w:val="22"/>
          <w:szCs w:val="22"/>
        </w:rPr>
      </w:pPr>
      <w:r w:rsidRPr="00D8482E">
        <w:rPr>
          <w:rFonts w:ascii="Tahoma" w:hAnsi="Tahoma" w:cs="Tahoma"/>
          <w:sz w:val="22"/>
          <w:szCs w:val="22"/>
        </w:rPr>
        <w:t xml:space="preserve">prevocational activities which focus on the development of positive work habits and participation in activities that would increase the participant’s </w:t>
      </w:r>
      <w:r w:rsidRPr="00D8482E">
        <w:rPr>
          <w:rFonts w:ascii="Tahoma" w:hAnsi="Tahoma" w:cs="Tahoma"/>
          <w:sz w:val="22"/>
          <w:szCs w:val="22"/>
        </w:rPr>
        <w:t>self-worth</w:t>
      </w:r>
      <w:r w:rsidRPr="00D8482E">
        <w:rPr>
          <w:rFonts w:ascii="Tahoma" w:hAnsi="Tahoma" w:cs="Tahoma"/>
          <w:sz w:val="22"/>
          <w:szCs w:val="22"/>
        </w:rPr>
        <w:t xml:space="preserve">, purpose and confidence; these activities are not to be job specific training. </w:t>
      </w:r>
    </w:p>
    <w:p w14:paraId="05DA113F" w14:textId="77777777" w:rsidR="004E6027" w:rsidRDefault="004E6027" w:rsidP="004E6027">
      <w:pPr>
        <w:widowControl w:val="0"/>
        <w:autoSpaceDE w:val="0"/>
        <w:autoSpaceDN w:val="0"/>
        <w:adjustRightInd w:val="0"/>
        <w:rPr>
          <w:rFonts w:ascii="Arial" w:hAnsi="Arial" w:cs="Arial"/>
          <w:b/>
          <w:bCs/>
        </w:rPr>
      </w:pPr>
    </w:p>
    <w:p w14:paraId="2F036E1B" w14:textId="527BE195" w:rsidR="004E6027" w:rsidRPr="002D7DD0" w:rsidRDefault="007851F3" w:rsidP="004E6027">
      <w:pPr>
        <w:widowControl w:val="0"/>
        <w:autoSpaceDE w:val="0"/>
        <w:autoSpaceDN w:val="0"/>
        <w:adjustRightInd w:val="0"/>
        <w:rPr>
          <w:rFonts w:ascii="Arial" w:hAnsi="Arial" w:cs="Arial"/>
          <w:sz w:val="22"/>
          <w:szCs w:val="22"/>
        </w:rPr>
      </w:pPr>
      <w:r>
        <w:rPr>
          <w:rFonts w:ascii="Arial" w:hAnsi="Arial" w:cs="Arial"/>
          <w:sz w:val="22"/>
          <w:szCs w:val="22"/>
        </w:rPr>
        <w:lastRenderedPageBreak/>
        <w:t>PSR</w:t>
      </w:r>
      <w:bookmarkStart w:id="0" w:name="_GoBack"/>
      <w:bookmarkEnd w:id="0"/>
      <w:r>
        <w:rPr>
          <w:rFonts w:ascii="Arial" w:hAnsi="Arial" w:cs="Arial"/>
          <w:sz w:val="22"/>
          <w:szCs w:val="22"/>
        </w:rPr>
        <w:t xml:space="preserve"> Direct Care Technician position p</w:t>
      </w:r>
      <w:r w:rsidR="004E6027">
        <w:rPr>
          <w:rFonts w:ascii="Arial" w:hAnsi="Arial" w:cs="Arial"/>
          <w:sz w:val="22"/>
          <w:szCs w:val="22"/>
        </w:rPr>
        <w:t>rovides direct services to clients with a disability or disabilities</w:t>
      </w:r>
      <w:r w:rsidR="004E6027" w:rsidRPr="002D7DD0">
        <w:rPr>
          <w:rFonts w:ascii="Arial" w:hAnsi="Arial" w:cs="Arial"/>
          <w:sz w:val="22"/>
          <w:szCs w:val="22"/>
        </w:rPr>
        <w:t xml:space="preserve"> by </w:t>
      </w:r>
      <w:r w:rsidR="004E6027">
        <w:rPr>
          <w:rFonts w:ascii="Arial" w:hAnsi="Arial" w:cs="Arial"/>
          <w:sz w:val="22"/>
          <w:szCs w:val="22"/>
        </w:rPr>
        <w:t>p</w:t>
      </w:r>
      <w:r w:rsidR="004E6027" w:rsidRPr="002D7DD0">
        <w:rPr>
          <w:rFonts w:ascii="Arial" w:hAnsi="Arial" w:cs="Arial"/>
          <w:sz w:val="22"/>
          <w:szCs w:val="22"/>
        </w:rPr>
        <w:t>erforming the following duties</w:t>
      </w:r>
      <w:r w:rsidR="004E6027">
        <w:rPr>
          <w:rFonts w:ascii="Arial" w:hAnsi="Arial" w:cs="Arial"/>
          <w:sz w:val="22"/>
          <w:szCs w:val="22"/>
        </w:rPr>
        <w:t>:</w:t>
      </w:r>
    </w:p>
    <w:p w14:paraId="487BDDCA" w14:textId="4FE148BD" w:rsidR="004E6027" w:rsidRPr="001F593D" w:rsidRDefault="004E6027" w:rsidP="007851F3">
      <w:pPr>
        <w:tabs>
          <w:tab w:val="left" w:pos="270"/>
        </w:tabs>
        <w:rPr>
          <w:rFonts w:ascii="Arial" w:hAnsi="Arial" w:cs="Arial"/>
          <w:sz w:val="22"/>
          <w:szCs w:val="22"/>
        </w:rPr>
      </w:pPr>
      <w:r w:rsidRPr="007851F3">
        <w:rPr>
          <w:rFonts w:ascii="Arial" w:hAnsi="Arial" w:cs="Arial"/>
          <w:sz w:val="22"/>
          <w:szCs w:val="22"/>
        </w:rPr>
        <w:t xml:space="preserve">Implements interventions outlined in the </w:t>
      </w:r>
      <w:r w:rsidRPr="007851F3">
        <w:rPr>
          <w:rFonts w:ascii="Arial" w:hAnsi="Arial" w:cs="Arial"/>
          <w:sz w:val="22"/>
          <w:szCs w:val="22"/>
        </w:rPr>
        <w:t>Person-Centered</w:t>
      </w:r>
      <w:r w:rsidRPr="007851F3">
        <w:rPr>
          <w:rFonts w:ascii="Arial" w:hAnsi="Arial" w:cs="Arial"/>
          <w:sz w:val="22"/>
          <w:szCs w:val="22"/>
        </w:rPr>
        <w:t xml:space="preserve"> Plan or Plan of Care:</w:t>
      </w:r>
      <w:r w:rsidRPr="001F593D">
        <w:rPr>
          <w:rFonts w:ascii="Arial" w:hAnsi="Arial" w:cs="Arial"/>
          <w:b/>
          <w:sz w:val="22"/>
          <w:szCs w:val="22"/>
        </w:rPr>
        <w:t xml:space="preserve">  </w:t>
      </w:r>
      <w:r w:rsidRPr="001F593D">
        <w:rPr>
          <w:rFonts w:ascii="Arial" w:hAnsi="Arial" w:cs="Arial"/>
          <w:sz w:val="22"/>
          <w:szCs w:val="22"/>
        </w:rPr>
        <w:t xml:space="preserve">Reads, understands and interprets each client’s goals and crisis plan.  Report concerns and/or requested modifications to the supervisor or the Qualified Professional for incorporation into upcoming </w:t>
      </w:r>
      <w:r w:rsidRPr="001F593D">
        <w:rPr>
          <w:rFonts w:ascii="Arial" w:hAnsi="Arial" w:cs="Arial"/>
          <w:sz w:val="22"/>
          <w:szCs w:val="22"/>
        </w:rPr>
        <w:t>person-centered</w:t>
      </w:r>
      <w:r w:rsidRPr="001F593D">
        <w:rPr>
          <w:rFonts w:ascii="Arial" w:hAnsi="Arial" w:cs="Arial"/>
          <w:sz w:val="22"/>
          <w:szCs w:val="22"/>
        </w:rPr>
        <w:t xml:space="preserve"> plan reviews/updates</w:t>
      </w:r>
    </w:p>
    <w:p w14:paraId="212768D6" w14:textId="10B05062" w:rsidR="004E6027" w:rsidRPr="001F593D" w:rsidRDefault="004E6027" w:rsidP="007851F3">
      <w:pPr>
        <w:widowControl w:val="0"/>
        <w:autoSpaceDE w:val="0"/>
        <w:autoSpaceDN w:val="0"/>
        <w:adjustRightInd w:val="0"/>
        <w:rPr>
          <w:rFonts w:ascii="Arial" w:hAnsi="Arial" w:cs="Arial"/>
          <w:sz w:val="22"/>
          <w:szCs w:val="22"/>
        </w:rPr>
      </w:pPr>
      <w:r w:rsidRPr="001F593D">
        <w:rPr>
          <w:rFonts w:ascii="Arial" w:hAnsi="Arial" w:cs="Arial"/>
          <w:sz w:val="22"/>
          <w:szCs w:val="22"/>
        </w:rPr>
        <w:t>Ensures client safety at all times.    Conduct all required safety and disaster drills as required.  Follows safety rules and demonstrates safe work practices.  Completes monthly safety checklists for facility and vehicles and follows up on needed repairs or recommendations for repairs.  Demonstrates safe work habits.  Knowledgeable of evacuation procedures for the facility.  Maintain adequate supplies for disaster planning when applicable.</w:t>
      </w:r>
    </w:p>
    <w:p w14:paraId="7FED9156" w14:textId="77777777" w:rsidR="004E6027" w:rsidRPr="001F593D" w:rsidRDefault="004E6027" w:rsidP="004E6027">
      <w:pPr>
        <w:widowControl w:val="0"/>
        <w:autoSpaceDE w:val="0"/>
        <w:autoSpaceDN w:val="0"/>
        <w:adjustRightInd w:val="0"/>
        <w:ind w:left="270" w:hanging="270"/>
        <w:rPr>
          <w:rFonts w:ascii="Arial" w:hAnsi="Arial" w:cs="Arial"/>
          <w:sz w:val="22"/>
          <w:szCs w:val="22"/>
        </w:rPr>
      </w:pPr>
    </w:p>
    <w:p w14:paraId="57ED87E7" w14:textId="15BA85FB" w:rsidR="004E6027" w:rsidRPr="001F593D" w:rsidRDefault="004E6027" w:rsidP="007851F3">
      <w:pPr>
        <w:rPr>
          <w:rFonts w:ascii="Arial" w:hAnsi="Arial" w:cs="Arial"/>
          <w:sz w:val="22"/>
          <w:szCs w:val="22"/>
        </w:rPr>
      </w:pPr>
      <w:r w:rsidRPr="007851F3">
        <w:rPr>
          <w:rFonts w:ascii="Arial" w:hAnsi="Arial" w:cs="Arial"/>
          <w:sz w:val="22"/>
          <w:szCs w:val="22"/>
        </w:rPr>
        <w:t>Behaviors and Activities:</w:t>
      </w:r>
      <w:r w:rsidRPr="001F593D">
        <w:rPr>
          <w:rFonts w:ascii="Arial" w:hAnsi="Arial" w:cs="Arial"/>
          <w:sz w:val="22"/>
          <w:szCs w:val="22"/>
        </w:rPr>
        <w:t xml:space="preserve">  Trains, models and assists in appropriate expression of emotions or desires, compliance, assertiveness and socially and age appropriate behaviors and reduces inappropriate behaviors.  Adheres to any behavior management plans that are developed and approved.  Participates in group activities with the clients.  Prepares and delivers appropriate groups to enhance their independent living skills and other defined goals in their </w:t>
      </w:r>
      <w:r w:rsidRPr="001F593D">
        <w:rPr>
          <w:rFonts w:ascii="Arial" w:hAnsi="Arial" w:cs="Arial"/>
          <w:sz w:val="22"/>
          <w:szCs w:val="22"/>
        </w:rPr>
        <w:t>person-centered</w:t>
      </w:r>
      <w:r w:rsidRPr="001F593D">
        <w:rPr>
          <w:rFonts w:ascii="Arial" w:hAnsi="Arial" w:cs="Arial"/>
          <w:sz w:val="22"/>
          <w:szCs w:val="22"/>
        </w:rPr>
        <w:t xml:space="preserve"> plan.  </w:t>
      </w:r>
    </w:p>
    <w:p w14:paraId="4E8385E7" w14:textId="77777777" w:rsidR="004E6027" w:rsidRPr="001F593D" w:rsidRDefault="004E6027" w:rsidP="004E6027">
      <w:pPr>
        <w:widowControl w:val="0"/>
        <w:autoSpaceDE w:val="0"/>
        <w:autoSpaceDN w:val="0"/>
        <w:adjustRightInd w:val="0"/>
        <w:ind w:left="270" w:hanging="270"/>
        <w:rPr>
          <w:rFonts w:ascii="Arial" w:hAnsi="Arial" w:cs="Arial"/>
          <w:sz w:val="22"/>
          <w:szCs w:val="22"/>
        </w:rPr>
      </w:pPr>
    </w:p>
    <w:p w14:paraId="26B4D8B8" w14:textId="469AC2AE" w:rsidR="004E6027" w:rsidRPr="001F593D" w:rsidRDefault="004E6027" w:rsidP="007851F3">
      <w:pPr>
        <w:widowControl w:val="0"/>
        <w:autoSpaceDE w:val="0"/>
        <w:autoSpaceDN w:val="0"/>
        <w:adjustRightInd w:val="0"/>
        <w:rPr>
          <w:rFonts w:ascii="Arial" w:hAnsi="Arial" w:cs="Arial"/>
          <w:sz w:val="22"/>
          <w:szCs w:val="22"/>
        </w:rPr>
      </w:pPr>
      <w:r w:rsidRPr="001F593D">
        <w:rPr>
          <w:rFonts w:ascii="Arial" w:hAnsi="Arial" w:cs="Arial"/>
          <w:sz w:val="22"/>
          <w:szCs w:val="22"/>
        </w:rPr>
        <w:t xml:space="preserve">Communicate both verbally and written in a professional and appropriate manner.  Utilize good grammar in all communications.  </w:t>
      </w:r>
    </w:p>
    <w:p w14:paraId="02EAD09B" w14:textId="77777777" w:rsidR="004E6027" w:rsidRPr="001F593D" w:rsidRDefault="004E6027" w:rsidP="004E6027">
      <w:pPr>
        <w:widowControl w:val="0"/>
        <w:autoSpaceDE w:val="0"/>
        <w:autoSpaceDN w:val="0"/>
        <w:adjustRightInd w:val="0"/>
        <w:ind w:left="270" w:hanging="270"/>
        <w:rPr>
          <w:rFonts w:ascii="Arial" w:hAnsi="Arial" w:cs="Arial"/>
          <w:sz w:val="22"/>
          <w:szCs w:val="22"/>
        </w:rPr>
      </w:pPr>
    </w:p>
    <w:p w14:paraId="055181E9" w14:textId="3A2B69C0" w:rsidR="004E6027" w:rsidRPr="001F593D" w:rsidRDefault="004E6027" w:rsidP="007851F3">
      <w:pPr>
        <w:widowControl w:val="0"/>
        <w:autoSpaceDE w:val="0"/>
        <w:autoSpaceDN w:val="0"/>
        <w:adjustRightInd w:val="0"/>
        <w:rPr>
          <w:rFonts w:ascii="Arial" w:hAnsi="Arial" w:cs="Arial"/>
          <w:sz w:val="22"/>
          <w:szCs w:val="22"/>
        </w:rPr>
      </w:pPr>
      <w:r w:rsidRPr="001F593D">
        <w:rPr>
          <w:rFonts w:ascii="Arial" w:hAnsi="Arial" w:cs="Arial"/>
          <w:sz w:val="22"/>
          <w:szCs w:val="22"/>
        </w:rPr>
        <w:t xml:space="preserve">Provides scheduled and unscheduled transportation, obeys </w:t>
      </w:r>
      <w:r w:rsidR="007851F3">
        <w:rPr>
          <w:rFonts w:ascii="Arial" w:hAnsi="Arial" w:cs="Arial"/>
          <w:sz w:val="22"/>
          <w:szCs w:val="22"/>
        </w:rPr>
        <w:t>a</w:t>
      </w:r>
      <w:r w:rsidRPr="001F593D">
        <w:rPr>
          <w:rFonts w:ascii="Arial" w:hAnsi="Arial" w:cs="Arial"/>
          <w:sz w:val="22"/>
          <w:szCs w:val="22"/>
        </w:rPr>
        <w:t>ll traffic laws and practices safe driving habits.  Maintain all vehicles in a clean and orderly manner.</w:t>
      </w:r>
    </w:p>
    <w:p w14:paraId="22F17295" w14:textId="77777777" w:rsidR="004E6027" w:rsidRPr="001F593D" w:rsidRDefault="004E6027" w:rsidP="004E6027">
      <w:pPr>
        <w:widowControl w:val="0"/>
        <w:autoSpaceDE w:val="0"/>
        <w:autoSpaceDN w:val="0"/>
        <w:adjustRightInd w:val="0"/>
        <w:ind w:left="270" w:hanging="270"/>
        <w:rPr>
          <w:rFonts w:ascii="Arial" w:hAnsi="Arial" w:cs="Arial"/>
          <w:sz w:val="22"/>
          <w:szCs w:val="22"/>
        </w:rPr>
      </w:pPr>
    </w:p>
    <w:p w14:paraId="23C58BAC" w14:textId="5F676190" w:rsidR="004E6027" w:rsidRPr="001F593D" w:rsidRDefault="004E6027" w:rsidP="007851F3">
      <w:pPr>
        <w:widowControl w:val="0"/>
        <w:autoSpaceDE w:val="0"/>
        <w:autoSpaceDN w:val="0"/>
        <w:adjustRightInd w:val="0"/>
        <w:rPr>
          <w:rFonts w:ascii="Arial" w:hAnsi="Arial" w:cs="Arial"/>
          <w:sz w:val="22"/>
          <w:szCs w:val="22"/>
        </w:rPr>
      </w:pPr>
      <w:r w:rsidRPr="001F593D">
        <w:rPr>
          <w:rFonts w:ascii="Arial" w:hAnsi="Arial" w:cs="Arial"/>
          <w:sz w:val="22"/>
          <w:szCs w:val="22"/>
        </w:rPr>
        <w:t>Maintains facility and a clean and safe manner.  Reports all maintenance issues to supervisor for follow-up.</w:t>
      </w:r>
    </w:p>
    <w:p w14:paraId="6C8C1000" w14:textId="77777777" w:rsidR="004E6027" w:rsidRDefault="004E6027" w:rsidP="004E6027">
      <w:pPr>
        <w:widowControl w:val="0"/>
        <w:autoSpaceDE w:val="0"/>
        <w:autoSpaceDN w:val="0"/>
        <w:adjustRightInd w:val="0"/>
        <w:rPr>
          <w:rFonts w:ascii="Arial" w:hAnsi="Arial" w:cs="Arial"/>
          <w:sz w:val="22"/>
          <w:szCs w:val="22"/>
        </w:rPr>
      </w:pPr>
    </w:p>
    <w:p w14:paraId="544EAF45" w14:textId="2CC4E7F0" w:rsidR="004E6027" w:rsidRPr="001F593D" w:rsidRDefault="004E6027" w:rsidP="007851F3">
      <w:pPr>
        <w:widowControl w:val="0"/>
        <w:autoSpaceDE w:val="0"/>
        <w:autoSpaceDN w:val="0"/>
        <w:adjustRightInd w:val="0"/>
        <w:ind w:left="270" w:hanging="270"/>
        <w:rPr>
          <w:rFonts w:ascii="Arial" w:hAnsi="Arial" w:cs="Arial"/>
          <w:sz w:val="22"/>
          <w:szCs w:val="22"/>
        </w:rPr>
      </w:pPr>
      <w:r w:rsidRPr="001F593D">
        <w:rPr>
          <w:rFonts w:ascii="Arial" w:hAnsi="Arial" w:cs="Arial"/>
          <w:sz w:val="22"/>
          <w:szCs w:val="22"/>
        </w:rPr>
        <w:t>Works scheduled days and hours or gives appropriate notice to allow for adequate coverage.</w:t>
      </w:r>
    </w:p>
    <w:p w14:paraId="69A6D570" w14:textId="77777777" w:rsidR="004E6027" w:rsidRPr="001F593D" w:rsidRDefault="004E6027" w:rsidP="004E6027">
      <w:pPr>
        <w:widowControl w:val="0"/>
        <w:autoSpaceDE w:val="0"/>
        <w:autoSpaceDN w:val="0"/>
        <w:adjustRightInd w:val="0"/>
        <w:ind w:left="270" w:hanging="270"/>
        <w:rPr>
          <w:rFonts w:ascii="Arial" w:hAnsi="Arial" w:cs="Arial"/>
          <w:sz w:val="22"/>
          <w:szCs w:val="22"/>
        </w:rPr>
      </w:pPr>
    </w:p>
    <w:p w14:paraId="40570EB1" w14:textId="19029EBB" w:rsidR="004E6027" w:rsidRPr="001F593D" w:rsidRDefault="004E6027" w:rsidP="007851F3">
      <w:pPr>
        <w:widowControl w:val="0"/>
        <w:autoSpaceDE w:val="0"/>
        <w:autoSpaceDN w:val="0"/>
        <w:adjustRightInd w:val="0"/>
        <w:rPr>
          <w:rFonts w:ascii="Arial" w:hAnsi="Arial" w:cs="Arial"/>
          <w:sz w:val="22"/>
          <w:szCs w:val="22"/>
        </w:rPr>
      </w:pPr>
      <w:r w:rsidRPr="001F593D">
        <w:rPr>
          <w:rFonts w:ascii="Arial" w:hAnsi="Arial" w:cs="Arial"/>
          <w:sz w:val="22"/>
          <w:szCs w:val="22"/>
        </w:rPr>
        <w:t>Complete all service documentation within established guidelines.</w:t>
      </w:r>
      <w:r>
        <w:rPr>
          <w:rFonts w:ascii="Arial" w:hAnsi="Arial" w:cs="Arial"/>
          <w:sz w:val="22"/>
          <w:szCs w:val="22"/>
        </w:rPr>
        <w:t xml:space="preserve">  </w:t>
      </w:r>
      <w:r w:rsidRPr="00B95400">
        <w:rPr>
          <w:rFonts w:ascii="Arial" w:hAnsi="Arial" w:cs="Arial"/>
          <w:sz w:val="22"/>
          <w:szCs w:val="22"/>
        </w:rPr>
        <w:t>Includes but is not limited to weekly service notes, incident reports, collaboration, discharge follow-up and general notes for the service record.</w:t>
      </w:r>
    </w:p>
    <w:p w14:paraId="66DB7071" w14:textId="77777777" w:rsidR="004E6027" w:rsidRPr="001F593D" w:rsidRDefault="004E6027" w:rsidP="004E6027">
      <w:pPr>
        <w:widowControl w:val="0"/>
        <w:autoSpaceDE w:val="0"/>
        <w:autoSpaceDN w:val="0"/>
        <w:adjustRightInd w:val="0"/>
        <w:ind w:left="270" w:hanging="270"/>
        <w:rPr>
          <w:rFonts w:ascii="Arial" w:hAnsi="Arial" w:cs="Arial"/>
          <w:sz w:val="22"/>
          <w:szCs w:val="22"/>
        </w:rPr>
      </w:pPr>
    </w:p>
    <w:p w14:paraId="0B759E95" w14:textId="5276AE13" w:rsidR="004E6027" w:rsidRPr="001F593D" w:rsidRDefault="004E6027" w:rsidP="007851F3">
      <w:pPr>
        <w:widowControl w:val="0"/>
        <w:autoSpaceDE w:val="0"/>
        <w:autoSpaceDN w:val="0"/>
        <w:adjustRightInd w:val="0"/>
        <w:rPr>
          <w:rFonts w:ascii="Arial" w:hAnsi="Arial" w:cs="Arial"/>
          <w:sz w:val="22"/>
          <w:szCs w:val="22"/>
        </w:rPr>
      </w:pPr>
      <w:r>
        <w:rPr>
          <w:rFonts w:ascii="Arial" w:hAnsi="Arial" w:cs="Arial"/>
          <w:sz w:val="22"/>
          <w:szCs w:val="22"/>
        </w:rPr>
        <w:t>Demonstrates</w:t>
      </w:r>
      <w:r w:rsidRPr="001F593D">
        <w:rPr>
          <w:rFonts w:ascii="Arial" w:hAnsi="Arial" w:cs="Arial"/>
          <w:sz w:val="22"/>
          <w:szCs w:val="22"/>
        </w:rPr>
        <w:t xml:space="preserve"> knowledge and abilities to maintain professional boundaries without compromising client care.  This includes providing care while maintaining appropriate boundaries.  This includes but is not limited to personal interactions, sharing personal information with clients, e-mailing, Facebook, social networking sites, gift giving, buying and/or selling items to or from clients, etc.</w:t>
      </w:r>
    </w:p>
    <w:p w14:paraId="3A517373" w14:textId="77777777" w:rsidR="004E6027" w:rsidRPr="001F593D" w:rsidRDefault="004E6027" w:rsidP="004E6027">
      <w:pPr>
        <w:widowControl w:val="0"/>
        <w:autoSpaceDE w:val="0"/>
        <w:autoSpaceDN w:val="0"/>
        <w:adjustRightInd w:val="0"/>
        <w:ind w:left="270" w:hanging="270"/>
        <w:rPr>
          <w:rFonts w:ascii="Arial" w:hAnsi="Arial" w:cs="Arial"/>
          <w:sz w:val="22"/>
          <w:szCs w:val="22"/>
        </w:rPr>
      </w:pPr>
    </w:p>
    <w:p w14:paraId="61C6DAE4" w14:textId="7C789E1E" w:rsidR="004E6027" w:rsidRPr="001F593D" w:rsidRDefault="004E6027" w:rsidP="007851F3">
      <w:pPr>
        <w:widowControl w:val="0"/>
        <w:autoSpaceDE w:val="0"/>
        <w:autoSpaceDN w:val="0"/>
        <w:adjustRightInd w:val="0"/>
        <w:rPr>
          <w:rFonts w:ascii="Arial" w:hAnsi="Arial" w:cs="Arial"/>
          <w:sz w:val="22"/>
          <w:szCs w:val="22"/>
        </w:rPr>
      </w:pPr>
      <w:r w:rsidRPr="001F593D">
        <w:rPr>
          <w:rFonts w:ascii="Arial" w:hAnsi="Arial" w:cs="Arial"/>
          <w:sz w:val="22"/>
          <w:szCs w:val="22"/>
        </w:rPr>
        <w:t xml:space="preserve">Maintain confidentiality of client’s, client records, etc. at all times.  Adhere to Carolina Residential Services confidentiality policies and procedures and all applicable HIPPA rules and regulations.  </w:t>
      </w:r>
    </w:p>
    <w:p w14:paraId="24C84E0C" w14:textId="77777777" w:rsidR="004E6027" w:rsidRDefault="004E6027" w:rsidP="004E6027">
      <w:pPr>
        <w:widowControl w:val="0"/>
        <w:autoSpaceDE w:val="0"/>
        <w:autoSpaceDN w:val="0"/>
        <w:adjustRightInd w:val="0"/>
        <w:ind w:left="720"/>
        <w:rPr>
          <w:rFonts w:ascii="Arial" w:hAnsi="Arial" w:cs="Arial"/>
          <w:sz w:val="22"/>
          <w:szCs w:val="22"/>
        </w:rPr>
      </w:pPr>
    </w:p>
    <w:p w14:paraId="42B7B01F" w14:textId="30057E07" w:rsidR="004E6027" w:rsidRDefault="007851F3" w:rsidP="004E6027">
      <w:pPr>
        <w:widowControl w:val="0"/>
        <w:autoSpaceDE w:val="0"/>
        <w:autoSpaceDN w:val="0"/>
        <w:adjustRightInd w:val="0"/>
        <w:rPr>
          <w:rFonts w:ascii="Arial" w:hAnsi="Arial" w:cs="Arial"/>
          <w:b/>
          <w:bCs/>
        </w:rPr>
      </w:pPr>
      <w:r>
        <w:rPr>
          <w:rFonts w:ascii="Arial" w:hAnsi="Arial" w:cs="Arial"/>
          <w:b/>
          <w:bCs/>
        </w:rPr>
        <w:t xml:space="preserve">Required </w:t>
      </w:r>
      <w:r w:rsidR="004E6027" w:rsidRPr="002D7DD0">
        <w:rPr>
          <w:rFonts w:ascii="Arial" w:hAnsi="Arial" w:cs="Arial"/>
          <w:b/>
          <w:bCs/>
        </w:rPr>
        <w:t>Education:</w:t>
      </w:r>
    </w:p>
    <w:p w14:paraId="1BEC7F4A" w14:textId="77777777" w:rsidR="004E6027" w:rsidRPr="002D7DD0" w:rsidRDefault="004E6027" w:rsidP="004E6027">
      <w:pPr>
        <w:widowControl w:val="0"/>
        <w:autoSpaceDE w:val="0"/>
        <w:autoSpaceDN w:val="0"/>
        <w:adjustRightInd w:val="0"/>
        <w:rPr>
          <w:rFonts w:ascii="Arial" w:hAnsi="Arial" w:cs="Arial"/>
          <w:sz w:val="22"/>
          <w:szCs w:val="22"/>
        </w:rPr>
      </w:pPr>
    </w:p>
    <w:p w14:paraId="5ADBEE2E" w14:textId="44CF0E19" w:rsidR="004E6027" w:rsidRPr="002D7DD0" w:rsidRDefault="004E6027" w:rsidP="004E6027">
      <w:pPr>
        <w:widowControl w:val="0"/>
        <w:autoSpaceDE w:val="0"/>
        <w:autoSpaceDN w:val="0"/>
        <w:adjustRightInd w:val="0"/>
        <w:rPr>
          <w:rFonts w:ascii="Arial" w:hAnsi="Arial" w:cs="Arial"/>
          <w:sz w:val="22"/>
          <w:szCs w:val="22"/>
        </w:rPr>
      </w:pPr>
      <w:r w:rsidRPr="002D7DD0">
        <w:rPr>
          <w:rFonts w:ascii="Arial" w:hAnsi="Arial" w:cs="Arial"/>
          <w:sz w:val="22"/>
          <w:szCs w:val="22"/>
        </w:rPr>
        <w:t>High school diploma or general education degree (GED</w:t>
      </w:r>
      <w:r>
        <w:rPr>
          <w:rFonts w:ascii="Arial" w:hAnsi="Arial" w:cs="Arial"/>
          <w:sz w:val="22"/>
          <w:szCs w:val="22"/>
        </w:rPr>
        <w:t>) – Verified by external vendor</w:t>
      </w:r>
    </w:p>
    <w:p w14:paraId="424D52AC" w14:textId="77777777" w:rsidR="004E6027" w:rsidRPr="002D7DD0" w:rsidRDefault="004E6027" w:rsidP="004E6027">
      <w:pPr>
        <w:widowControl w:val="0"/>
        <w:autoSpaceDE w:val="0"/>
        <w:autoSpaceDN w:val="0"/>
        <w:adjustRightInd w:val="0"/>
        <w:rPr>
          <w:rFonts w:ascii="Arial" w:hAnsi="Arial" w:cs="Arial"/>
          <w:sz w:val="22"/>
          <w:szCs w:val="22"/>
        </w:rPr>
      </w:pPr>
    </w:p>
    <w:p w14:paraId="1DBCA206" w14:textId="29C2FE74" w:rsidR="004E6027" w:rsidRDefault="007851F3" w:rsidP="004E6027">
      <w:pPr>
        <w:widowControl w:val="0"/>
        <w:autoSpaceDE w:val="0"/>
        <w:autoSpaceDN w:val="0"/>
        <w:adjustRightInd w:val="0"/>
        <w:rPr>
          <w:rFonts w:ascii="Arial" w:hAnsi="Arial" w:cs="Arial"/>
          <w:b/>
          <w:bCs/>
        </w:rPr>
      </w:pPr>
      <w:r>
        <w:rPr>
          <w:rFonts w:ascii="Arial" w:hAnsi="Arial" w:cs="Arial"/>
          <w:b/>
          <w:bCs/>
        </w:rPr>
        <w:t>Required</w:t>
      </w:r>
      <w:r w:rsidR="004E6027" w:rsidRPr="002D7DD0">
        <w:rPr>
          <w:rFonts w:ascii="Arial" w:hAnsi="Arial" w:cs="Arial"/>
          <w:b/>
          <w:bCs/>
        </w:rPr>
        <w:t xml:space="preserve">: </w:t>
      </w:r>
    </w:p>
    <w:p w14:paraId="68A08A22" w14:textId="77777777" w:rsidR="004E6027" w:rsidRPr="002D7DD0" w:rsidRDefault="004E6027" w:rsidP="004E6027">
      <w:pPr>
        <w:widowControl w:val="0"/>
        <w:autoSpaceDE w:val="0"/>
        <w:autoSpaceDN w:val="0"/>
        <w:adjustRightInd w:val="0"/>
        <w:rPr>
          <w:rFonts w:ascii="Arial" w:hAnsi="Arial" w:cs="Arial"/>
          <w:sz w:val="22"/>
          <w:szCs w:val="22"/>
        </w:rPr>
      </w:pPr>
    </w:p>
    <w:p w14:paraId="71E01EE7" w14:textId="38A867E8" w:rsidR="004E6027" w:rsidRDefault="004E6027" w:rsidP="004E6027">
      <w:pPr>
        <w:widowControl w:val="0"/>
        <w:autoSpaceDE w:val="0"/>
        <w:autoSpaceDN w:val="0"/>
        <w:adjustRightInd w:val="0"/>
        <w:rPr>
          <w:rFonts w:ascii="Arial" w:hAnsi="Arial" w:cs="Arial"/>
          <w:sz w:val="22"/>
          <w:szCs w:val="22"/>
        </w:rPr>
      </w:pPr>
      <w:r>
        <w:rPr>
          <w:rFonts w:ascii="Arial" w:hAnsi="Arial" w:cs="Arial"/>
          <w:sz w:val="22"/>
          <w:szCs w:val="22"/>
        </w:rPr>
        <w:t>Valid and Active Driver's L</w:t>
      </w:r>
      <w:r w:rsidRPr="002D7DD0">
        <w:rPr>
          <w:rFonts w:ascii="Arial" w:hAnsi="Arial" w:cs="Arial"/>
          <w:sz w:val="22"/>
          <w:szCs w:val="22"/>
        </w:rPr>
        <w:t>icense</w:t>
      </w:r>
    </w:p>
    <w:p w14:paraId="0127D6F2" w14:textId="6D8C9222" w:rsidR="007851F3" w:rsidRDefault="007851F3" w:rsidP="004E6027">
      <w:pPr>
        <w:widowControl w:val="0"/>
        <w:autoSpaceDE w:val="0"/>
        <w:autoSpaceDN w:val="0"/>
        <w:adjustRightInd w:val="0"/>
        <w:rPr>
          <w:rFonts w:ascii="Arial" w:hAnsi="Arial" w:cs="Arial"/>
          <w:sz w:val="22"/>
          <w:szCs w:val="22"/>
        </w:rPr>
      </w:pPr>
      <w:r>
        <w:rPr>
          <w:rFonts w:ascii="Arial" w:hAnsi="Arial" w:cs="Arial"/>
          <w:sz w:val="22"/>
          <w:szCs w:val="22"/>
        </w:rPr>
        <w:lastRenderedPageBreak/>
        <w:t>Criminal Record History – Verified by external vendor</w:t>
      </w:r>
    </w:p>
    <w:p w14:paraId="285CCFFA" w14:textId="565CB6B6" w:rsidR="007851F3" w:rsidRDefault="007851F3" w:rsidP="004E6027">
      <w:pPr>
        <w:widowControl w:val="0"/>
        <w:autoSpaceDE w:val="0"/>
        <w:autoSpaceDN w:val="0"/>
        <w:adjustRightInd w:val="0"/>
        <w:rPr>
          <w:rFonts w:ascii="Arial" w:hAnsi="Arial" w:cs="Arial"/>
          <w:sz w:val="22"/>
          <w:szCs w:val="22"/>
        </w:rPr>
      </w:pPr>
      <w:r>
        <w:rPr>
          <w:rFonts w:ascii="Arial" w:hAnsi="Arial" w:cs="Arial"/>
          <w:sz w:val="22"/>
          <w:szCs w:val="22"/>
        </w:rPr>
        <w:t>Fingerprints Required if NC Residency is less than five (5) years</w:t>
      </w:r>
    </w:p>
    <w:p w14:paraId="02299B4D" w14:textId="32DE744F" w:rsidR="007851F3" w:rsidRDefault="007851F3" w:rsidP="004E6027">
      <w:pPr>
        <w:widowControl w:val="0"/>
        <w:autoSpaceDE w:val="0"/>
        <w:autoSpaceDN w:val="0"/>
        <w:adjustRightInd w:val="0"/>
        <w:rPr>
          <w:rFonts w:ascii="Arial" w:hAnsi="Arial" w:cs="Arial"/>
          <w:sz w:val="22"/>
          <w:szCs w:val="22"/>
        </w:rPr>
      </w:pPr>
      <w:r>
        <w:rPr>
          <w:rFonts w:ascii="Arial" w:hAnsi="Arial" w:cs="Arial"/>
          <w:sz w:val="22"/>
          <w:szCs w:val="22"/>
        </w:rPr>
        <w:t>NC Healthcare Registry</w:t>
      </w:r>
    </w:p>
    <w:p w14:paraId="1B20C27C" w14:textId="52D1C2F9" w:rsidR="007851F3" w:rsidRDefault="007851F3" w:rsidP="004E6027">
      <w:pPr>
        <w:widowControl w:val="0"/>
        <w:autoSpaceDE w:val="0"/>
        <w:autoSpaceDN w:val="0"/>
        <w:adjustRightInd w:val="0"/>
        <w:rPr>
          <w:rFonts w:ascii="Arial" w:hAnsi="Arial" w:cs="Arial"/>
          <w:sz w:val="22"/>
          <w:szCs w:val="22"/>
        </w:rPr>
      </w:pPr>
    </w:p>
    <w:p w14:paraId="54319F93" w14:textId="7404CCCE" w:rsidR="007851F3" w:rsidRPr="007851F3" w:rsidRDefault="007851F3" w:rsidP="004E6027">
      <w:pPr>
        <w:widowControl w:val="0"/>
        <w:autoSpaceDE w:val="0"/>
        <w:autoSpaceDN w:val="0"/>
        <w:adjustRightInd w:val="0"/>
        <w:rPr>
          <w:rFonts w:ascii="Arial" w:hAnsi="Arial" w:cs="Arial"/>
          <w:b/>
          <w:sz w:val="22"/>
          <w:szCs w:val="22"/>
        </w:rPr>
      </w:pPr>
      <w:r w:rsidRPr="007851F3">
        <w:rPr>
          <w:rFonts w:ascii="Arial" w:hAnsi="Arial" w:cs="Arial"/>
          <w:b/>
          <w:sz w:val="22"/>
          <w:szCs w:val="22"/>
        </w:rPr>
        <w:t>Required Trainings</w:t>
      </w:r>
      <w:r>
        <w:rPr>
          <w:rFonts w:ascii="Arial" w:hAnsi="Arial" w:cs="Arial"/>
          <w:b/>
          <w:sz w:val="22"/>
          <w:szCs w:val="22"/>
        </w:rPr>
        <w:t xml:space="preserve"> (Provided by Carolina Residential Services)</w:t>
      </w:r>
      <w:r w:rsidRPr="007851F3">
        <w:rPr>
          <w:rFonts w:ascii="Arial" w:hAnsi="Arial" w:cs="Arial"/>
          <w:b/>
          <w:sz w:val="22"/>
          <w:szCs w:val="22"/>
        </w:rPr>
        <w:t>:</w:t>
      </w:r>
    </w:p>
    <w:p w14:paraId="35297B0D" w14:textId="57819A4A" w:rsidR="000444C1" w:rsidRDefault="003826D7"/>
    <w:p w14:paraId="530B6062" w14:textId="3EDC9DD0" w:rsidR="007851F3" w:rsidRDefault="007851F3" w:rsidP="007851F3">
      <w:pPr>
        <w:widowControl w:val="0"/>
        <w:autoSpaceDE w:val="0"/>
        <w:autoSpaceDN w:val="0"/>
        <w:adjustRightInd w:val="0"/>
        <w:rPr>
          <w:rFonts w:ascii="Arial" w:hAnsi="Arial" w:cs="Arial"/>
          <w:sz w:val="22"/>
          <w:szCs w:val="22"/>
        </w:rPr>
      </w:pPr>
      <w:r>
        <w:rPr>
          <w:rFonts w:ascii="Arial" w:hAnsi="Arial" w:cs="Arial"/>
          <w:sz w:val="22"/>
          <w:szCs w:val="22"/>
        </w:rPr>
        <w:t>CPR for Adults</w:t>
      </w:r>
    </w:p>
    <w:p w14:paraId="6AEE36FC" w14:textId="72064DF3" w:rsidR="007851F3" w:rsidRDefault="007851F3" w:rsidP="007851F3">
      <w:pPr>
        <w:widowControl w:val="0"/>
        <w:autoSpaceDE w:val="0"/>
        <w:autoSpaceDN w:val="0"/>
        <w:adjustRightInd w:val="0"/>
        <w:rPr>
          <w:rFonts w:ascii="Arial" w:hAnsi="Arial" w:cs="Arial"/>
          <w:sz w:val="22"/>
          <w:szCs w:val="22"/>
        </w:rPr>
      </w:pPr>
      <w:r>
        <w:rPr>
          <w:rFonts w:ascii="Arial" w:hAnsi="Arial" w:cs="Arial"/>
          <w:sz w:val="22"/>
          <w:szCs w:val="22"/>
        </w:rPr>
        <w:t>First Aid</w:t>
      </w:r>
    </w:p>
    <w:p w14:paraId="1FE2E7C2" w14:textId="23B087EC" w:rsidR="007851F3" w:rsidRDefault="007851F3" w:rsidP="007851F3">
      <w:pPr>
        <w:widowControl w:val="0"/>
        <w:autoSpaceDE w:val="0"/>
        <w:autoSpaceDN w:val="0"/>
        <w:adjustRightInd w:val="0"/>
        <w:rPr>
          <w:rFonts w:ascii="Arial" w:hAnsi="Arial" w:cs="Arial"/>
          <w:sz w:val="22"/>
          <w:szCs w:val="22"/>
        </w:rPr>
      </w:pPr>
      <w:r>
        <w:rPr>
          <w:rFonts w:ascii="Arial" w:hAnsi="Arial" w:cs="Arial"/>
          <w:sz w:val="22"/>
          <w:szCs w:val="22"/>
        </w:rPr>
        <w:t>NCI Plus (De-escalation Procedures)</w:t>
      </w:r>
    </w:p>
    <w:p w14:paraId="465B2A4C" w14:textId="32727CFA" w:rsidR="007851F3" w:rsidRDefault="007851F3" w:rsidP="007851F3">
      <w:pPr>
        <w:widowControl w:val="0"/>
        <w:autoSpaceDE w:val="0"/>
        <w:autoSpaceDN w:val="0"/>
        <w:adjustRightInd w:val="0"/>
        <w:rPr>
          <w:rFonts w:ascii="Arial" w:hAnsi="Arial" w:cs="Arial"/>
          <w:sz w:val="22"/>
          <w:szCs w:val="22"/>
        </w:rPr>
      </w:pPr>
    </w:p>
    <w:p w14:paraId="6D3154B7" w14:textId="2873B9B2" w:rsidR="007851F3" w:rsidRPr="007851F3" w:rsidRDefault="007851F3" w:rsidP="007851F3">
      <w:pPr>
        <w:widowControl w:val="0"/>
        <w:autoSpaceDE w:val="0"/>
        <w:autoSpaceDN w:val="0"/>
        <w:adjustRightInd w:val="0"/>
        <w:rPr>
          <w:rFonts w:ascii="Arial" w:hAnsi="Arial" w:cs="Arial"/>
          <w:b/>
          <w:sz w:val="22"/>
          <w:szCs w:val="22"/>
        </w:rPr>
      </w:pPr>
      <w:r w:rsidRPr="007851F3">
        <w:rPr>
          <w:rFonts w:ascii="Arial" w:hAnsi="Arial" w:cs="Arial"/>
          <w:b/>
          <w:sz w:val="22"/>
          <w:szCs w:val="22"/>
        </w:rPr>
        <w:t>Required Documentation:</w:t>
      </w:r>
    </w:p>
    <w:p w14:paraId="7AA7AF96" w14:textId="0E080A1A" w:rsidR="007851F3" w:rsidRDefault="007851F3" w:rsidP="007851F3">
      <w:pPr>
        <w:widowControl w:val="0"/>
        <w:autoSpaceDE w:val="0"/>
        <w:autoSpaceDN w:val="0"/>
        <w:adjustRightInd w:val="0"/>
        <w:rPr>
          <w:rFonts w:ascii="Arial" w:hAnsi="Arial" w:cs="Arial"/>
          <w:sz w:val="22"/>
          <w:szCs w:val="22"/>
        </w:rPr>
      </w:pPr>
    </w:p>
    <w:p w14:paraId="65783D9E" w14:textId="6B017EAC" w:rsidR="007851F3" w:rsidRDefault="007851F3" w:rsidP="007851F3">
      <w:pPr>
        <w:widowControl w:val="0"/>
        <w:autoSpaceDE w:val="0"/>
        <w:autoSpaceDN w:val="0"/>
        <w:adjustRightInd w:val="0"/>
        <w:rPr>
          <w:rFonts w:ascii="Arial" w:hAnsi="Arial" w:cs="Arial"/>
          <w:sz w:val="22"/>
          <w:szCs w:val="22"/>
        </w:rPr>
      </w:pPr>
      <w:r>
        <w:rPr>
          <w:rFonts w:ascii="Arial" w:hAnsi="Arial" w:cs="Arial"/>
          <w:sz w:val="22"/>
          <w:szCs w:val="22"/>
        </w:rPr>
        <w:t>Carolina Residential Services Application</w:t>
      </w:r>
    </w:p>
    <w:p w14:paraId="33658725" w14:textId="7615592C" w:rsidR="007851F3" w:rsidRDefault="007851F3" w:rsidP="007851F3">
      <w:pPr>
        <w:widowControl w:val="0"/>
        <w:autoSpaceDE w:val="0"/>
        <w:autoSpaceDN w:val="0"/>
        <w:adjustRightInd w:val="0"/>
        <w:rPr>
          <w:rFonts w:ascii="Arial" w:hAnsi="Arial" w:cs="Arial"/>
          <w:sz w:val="22"/>
          <w:szCs w:val="22"/>
        </w:rPr>
      </w:pPr>
      <w:r>
        <w:rPr>
          <w:rFonts w:ascii="Arial" w:hAnsi="Arial" w:cs="Arial"/>
          <w:sz w:val="22"/>
          <w:szCs w:val="22"/>
        </w:rPr>
        <w:t>Completed Castle Branch Form (Criminal Record)</w:t>
      </w:r>
    </w:p>
    <w:p w14:paraId="2C0AF3EF" w14:textId="48D26D4A" w:rsidR="007851F3" w:rsidRDefault="007851F3" w:rsidP="007851F3">
      <w:pPr>
        <w:widowControl w:val="0"/>
        <w:autoSpaceDE w:val="0"/>
        <w:autoSpaceDN w:val="0"/>
        <w:adjustRightInd w:val="0"/>
        <w:rPr>
          <w:rFonts w:ascii="Arial" w:hAnsi="Arial" w:cs="Arial"/>
          <w:sz w:val="22"/>
          <w:szCs w:val="22"/>
        </w:rPr>
      </w:pPr>
      <w:r>
        <w:rPr>
          <w:rFonts w:ascii="Arial" w:hAnsi="Arial" w:cs="Arial"/>
          <w:sz w:val="22"/>
          <w:szCs w:val="22"/>
        </w:rPr>
        <w:t>Copy of Diploma/GED</w:t>
      </w:r>
    </w:p>
    <w:p w14:paraId="4BB78800" w14:textId="7187501B" w:rsidR="007851F3" w:rsidRDefault="007851F3" w:rsidP="007851F3">
      <w:pPr>
        <w:widowControl w:val="0"/>
        <w:autoSpaceDE w:val="0"/>
        <w:autoSpaceDN w:val="0"/>
        <w:adjustRightInd w:val="0"/>
        <w:rPr>
          <w:rFonts w:ascii="Arial" w:hAnsi="Arial" w:cs="Arial"/>
          <w:sz w:val="22"/>
          <w:szCs w:val="22"/>
        </w:rPr>
      </w:pPr>
      <w:r>
        <w:rPr>
          <w:rFonts w:ascii="Arial" w:hAnsi="Arial" w:cs="Arial"/>
          <w:sz w:val="22"/>
          <w:szCs w:val="22"/>
        </w:rPr>
        <w:t>Completed A.I.R. Form for Education Verification</w:t>
      </w:r>
    </w:p>
    <w:p w14:paraId="6F191FD4" w14:textId="22585507" w:rsidR="007851F3" w:rsidRDefault="007851F3" w:rsidP="007851F3">
      <w:pPr>
        <w:widowControl w:val="0"/>
        <w:autoSpaceDE w:val="0"/>
        <w:autoSpaceDN w:val="0"/>
        <w:adjustRightInd w:val="0"/>
        <w:rPr>
          <w:rFonts w:ascii="Arial" w:hAnsi="Arial" w:cs="Arial"/>
          <w:sz w:val="22"/>
          <w:szCs w:val="22"/>
        </w:rPr>
      </w:pPr>
      <w:r>
        <w:rPr>
          <w:rFonts w:ascii="Arial" w:hAnsi="Arial" w:cs="Arial"/>
          <w:sz w:val="22"/>
          <w:szCs w:val="22"/>
        </w:rPr>
        <w:t>Copy of Driver’s License</w:t>
      </w:r>
    </w:p>
    <w:p w14:paraId="31C2C4FC" w14:textId="33D24083" w:rsidR="007851F3" w:rsidRDefault="007851F3" w:rsidP="007851F3">
      <w:pPr>
        <w:widowControl w:val="0"/>
        <w:autoSpaceDE w:val="0"/>
        <w:autoSpaceDN w:val="0"/>
        <w:adjustRightInd w:val="0"/>
        <w:rPr>
          <w:rFonts w:ascii="Arial" w:hAnsi="Arial" w:cs="Arial"/>
          <w:sz w:val="22"/>
          <w:szCs w:val="22"/>
        </w:rPr>
      </w:pPr>
      <w:r>
        <w:rPr>
          <w:rFonts w:ascii="Arial" w:hAnsi="Arial" w:cs="Arial"/>
          <w:sz w:val="22"/>
          <w:szCs w:val="22"/>
        </w:rPr>
        <w:t>Copy of Social Security Card</w:t>
      </w:r>
    </w:p>
    <w:p w14:paraId="43E854EE" w14:textId="430F12DD" w:rsidR="007851F3" w:rsidRDefault="007851F3" w:rsidP="007851F3">
      <w:pPr>
        <w:widowControl w:val="0"/>
        <w:autoSpaceDE w:val="0"/>
        <w:autoSpaceDN w:val="0"/>
        <w:adjustRightInd w:val="0"/>
        <w:rPr>
          <w:rFonts w:ascii="Arial" w:hAnsi="Arial" w:cs="Arial"/>
          <w:sz w:val="22"/>
          <w:szCs w:val="22"/>
        </w:rPr>
      </w:pPr>
    </w:p>
    <w:p w14:paraId="34539169" w14:textId="77777777" w:rsidR="007851F3" w:rsidRDefault="007851F3" w:rsidP="007851F3">
      <w:pPr>
        <w:widowControl w:val="0"/>
        <w:autoSpaceDE w:val="0"/>
        <w:autoSpaceDN w:val="0"/>
        <w:adjustRightInd w:val="0"/>
        <w:rPr>
          <w:rFonts w:ascii="Arial" w:hAnsi="Arial" w:cs="Arial"/>
          <w:sz w:val="22"/>
          <w:szCs w:val="22"/>
        </w:rPr>
      </w:pPr>
    </w:p>
    <w:p w14:paraId="2208DB75" w14:textId="4A27AD54" w:rsidR="007851F3" w:rsidRDefault="007851F3"/>
    <w:sectPr w:rsidR="007851F3" w:rsidSect="005C4E7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94BB9" w14:textId="77777777" w:rsidR="003826D7" w:rsidRDefault="003826D7" w:rsidP="00656FB4">
      <w:r>
        <w:separator/>
      </w:r>
    </w:p>
  </w:endnote>
  <w:endnote w:type="continuationSeparator" w:id="0">
    <w:p w14:paraId="2D647E38" w14:textId="77777777" w:rsidR="003826D7" w:rsidRDefault="003826D7" w:rsidP="0065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9B9B7" w14:textId="68F28507" w:rsidR="00656FB4" w:rsidRDefault="00656FB4">
    <w:pPr>
      <w:pStyle w:val="Footer"/>
    </w:pPr>
    <w:r>
      <w:rPr>
        <w:rFonts w:ascii="Tahoma" w:hAnsi="Tahoma" w:cs="Tahoma"/>
        <w:b/>
        <w:noProof/>
        <w:sz w:val="72"/>
        <w:szCs w:val="72"/>
      </w:rPr>
      <w:drawing>
        <wp:anchor distT="0" distB="0" distL="114300" distR="114300" simplePos="0" relativeHeight="251658240" behindDoc="0" locked="0" layoutInCell="1" allowOverlap="1" wp14:anchorId="3AE64578" wp14:editId="4BE99AA4">
          <wp:simplePos x="0" y="0"/>
          <wp:positionH relativeFrom="column">
            <wp:posOffset>5173134</wp:posOffset>
          </wp:positionH>
          <wp:positionV relativeFrom="paragraph">
            <wp:posOffset>-98002</wp:posOffset>
          </wp:positionV>
          <wp:extent cx="901700" cy="368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S Logo.png"/>
                  <pic:cNvPicPr/>
                </pic:nvPicPr>
                <pic:blipFill>
                  <a:blip r:embed="rId1">
                    <a:extLst>
                      <a:ext uri="{28A0092B-C50C-407E-A947-70E740481C1C}">
                        <a14:useLocalDpi xmlns:a14="http://schemas.microsoft.com/office/drawing/2010/main" val="0"/>
                      </a:ext>
                    </a:extLst>
                  </a:blip>
                  <a:stretch>
                    <a:fillRect/>
                  </a:stretch>
                </pic:blipFill>
                <pic:spPr>
                  <a:xfrm>
                    <a:off x="0" y="0"/>
                    <a:ext cx="901700" cy="368300"/>
                  </a:xfrm>
                  <a:prstGeom prst="rect">
                    <a:avLst/>
                  </a:prstGeom>
                </pic:spPr>
              </pic:pic>
            </a:graphicData>
          </a:graphic>
          <wp14:sizeRelH relativeFrom="page">
            <wp14:pctWidth>0</wp14:pctWidth>
          </wp14:sizeRelH>
          <wp14:sizeRelV relativeFrom="page">
            <wp14:pctHeight>0</wp14:pctHeight>
          </wp14:sizeRelV>
        </wp:anchor>
      </w:drawing>
    </w:r>
  </w:p>
  <w:p w14:paraId="15EBCC5A" w14:textId="77777777" w:rsidR="00656FB4" w:rsidRDefault="00656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ED00B" w14:textId="77777777" w:rsidR="003826D7" w:rsidRDefault="003826D7" w:rsidP="00656FB4">
      <w:r>
        <w:separator/>
      </w:r>
    </w:p>
  </w:footnote>
  <w:footnote w:type="continuationSeparator" w:id="0">
    <w:p w14:paraId="2F0E5EA3" w14:textId="77777777" w:rsidR="003826D7" w:rsidRDefault="003826D7" w:rsidP="00656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4421D"/>
    <w:multiLevelType w:val="hybridMultilevel"/>
    <w:tmpl w:val="09D22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A361A9"/>
    <w:multiLevelType w:val="hybridMultilevel"/>
    <w:tmpl w:val="17F8E4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027"/>
    <w:rsid w:val="000168D9"/>
    <w:rsid w:val="001C19FA"/>
    <w:rsid w:val="003826D7"/>
    <w:rsid w:val="003C7D26"/>
    <w:rsid w:val="004E6027"/>
    <w:rsid w:val="005C22AE"/>
    <w:rsid w:val="005C4E74"/>
    <w:rsid w:val="00656FB4"/>
    <w:rsid w:val="00774EF1"/>
    <w:rsid w:val="007851F3"/>
    <w:rsid w:val="00800B09"/>
    <w:rsid w:val="008605F1"/>
    <w:rsid w:val="009D53B1"/>
    <w:rsid w:val="00E22ADC"/>
    <w:rsid w:val="00ED2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56F283"/>
  <w15:chartTrackingRefBased/>
  <w15:docId w15:val="{FB86A369-CAB6-C148-900E-AFDA9E40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602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6027"/>
    <w:pPr>
      <w:autoSpaceDE w:val="0"/>
      <w:autoSpaceDN w:val="0"/>
      <w:adjustRightInd w:val="0"/>
    </w:pPr>
    <w:rPr>
      <w:rFonts w:ascii="Times New Roman" w:eastAsia="Times New Roman" w:hAnsi="Times New Roman" w:cs="Times New Roman"/>
      <w:color w:val="000000"/>
    </w:rPr>
  </w:style>
  <w:style w:type="paragraph" w:styleId="Header">
    <w:name w:val="header"/>
    <w:basedOn w:val="Normal"/>
    <w:link w:val="HeaderChar"/>
    <w:uiPriority w:val="99"/>
    <w:unhideWhenUsed/>
    <w:rsid w:val="00656FB4"/>
    <w:pPr>
      <w:tabs>
        <w:tab w:val="center" w:pos="4680"/>
        <w:tab w:val="right" w:pos="9360"/>
      </w:tabs>
    </w:pPr>
  </w:style>
  <w:style w:type="character" w:customStyle="1" w:styleId="HeaderChar">
    <w:name w:val="Header Char"/>
    <w:basedOn w:val="DefaultParagraphFont"/>
    <w:link w:val="Header"/>
    <w:uiPriority w:val="99"/>
    <w:rsid w:val="00656FB4"/>
    <w:rPr>
      <w:rFonts w:ascii="Times New Roman" w:eastAsia="Times New Roman" w:hAnsi="Times New Roman" w:cs="Times New Roman"/>
    </w:rPr>
  </w:style>
  <w:style w:type="paragraph" w:styleId="Footer">
    <w:name w:val="footer"/>
    <w:basedOn w:val="Normal"/>
    <w:link w:val="FooterChar"/>
    <w:uiPriority w:val="99"/>
    <w:unhideWhenUsed/>
    <w:rsid w:val="00656FB4"/>
    <w:pPr>
      <w:tabs>
        <w:tab w:val="center" w:pos="4680"/>
        <w:tab w:val="right" w:pos="9360"/>
      </w:tabs>
    </w:pPr>
  </w:style>
  <w:style w:type="character" w:customStyle="1" w:styleId="FooterChar">
    <w:name w:val="Footer Char"/>
    <w:basedOn w:val="DefaultParagraphFont"/>
    <w:link w:val="Footer"/>
    <w:uiPriority w:val="99"/>
    <w:rsid w:val="00656FB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Kincaid</dc:creator>
  <cp:keywords/>
  <dc:description/>
  <cp:lastModifiedBy>Susan Kincaid</cp:lastModifiedBy>
  <cp:revision>2</cp:revision>
  <dcterms:created xsi:type="dcterms:W3CDTF">2018-07-03T23:14:00Z</dcterms:created>
  <dcterms:modified xsi:type="dcterms:W3CDTF">2018-07-03T23:14:00Z</dcterms:modified>
</cp:coreProperties>
</file>